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  <w:bookmarkStart w:id="0" w:name="_GoBack"/>
    </w:p>
    <w:bookmarkEnd w:id="0"/>
    <w:p w:rsidR="00BF4833" w:rsidRDefault="00BF4833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PROCEDIMENT </w:t>
      </w:r>
      <w:r w:rsidR="00FB3B6B">
        <w:rPr>
          <w:rFonts w:cs="Times New Roman"/>
          <w:b/>
          <w:sz w:val="28"/>
          <w:szCs w:val="28"/>
        </w:rPr>
        <w:t>D’INSCRIPCIÓ PER</w:t>
      </w:r>
      <w:r w:rsidRPr="000E4387">
        <w:rPr>
          <w:rFonts w:cs="Times New Roman"/>
          <w:b/>
          <w:sz w:val="28"/>
          <w:szCs w:val="28"/>
        </w:rPr>
        <w:t xml:space="preserve"> LLOGAR LES PLACES D’APARCAMENT</w:t>
      </w:r>
    </w:p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FB3B6B" w:rsidRPr="00FB3B6B" w:rsidRDefault="00FB3B6B" w:rsidP="00FB3B6B">
      <w:pPr>
        <w:spacing w:after="0" w:line="240" w:lineRule="auto"/>
        <w:ind w:left="284" w:firstLine="360"/>
        <w:jc w:val="center"/>
        <w:rPr>
          <w:rFonts w:cs="Times New Roman"/>
          <w:b/>
          <w:sz w:val="28"/>
          <w:szCs w:val="28"/>
        </w:rPr>
      </w:pPr>
      <w:r w:rsidRPr="00FB3B6B">
        <w:rPr>
          <w:rFonts w:cs="Times New Roman"/>
          <w:b/>
          <w:sz w:val="28"/>
          <w:szCs w:val="28"/>
        </w:rPr>
        <w:t>PERÍODE DE L’1 AL 15 D’OCTUBRE</w:t>
      </w: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b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Personar-se a les oficines de</w:t>
      </w:r>
      <w:r w:rsidR="005512AA">
        <w:rPr>
          <w:rFonts w:cs="Times New Roman"/>
          <w:sz w:val="24"/>
          <w:szCs w:val="24"/>
        </w:rPr>
        <w:t xml:space="preserve"> l’Institut Municipal de</w:t>
      </w:r>
      <w:r w:rsidRPr="00FB3B6B">
        <w:rPr>
          <w:rFonts w:cs="Times New Roman"/>
          <w:sz w:val="24"/>
          <w:szCs w:val="24"/>
        </w:rPr>
        <w:t xml:space="preserve"> l’Habitatge</w:t>
      </w:r>
      <w:r w:rsidR="005512AA">
        <w:rPr>
          <w:rFonts w:cs="Times New Roman"/>
          <w:sz w:val="24"/>
          <w:szCs w:val="24"/>
        </w:rPr>
        <w:t xml:space="preserve"> i Rehabilitació</w:t>
      </w:r>
      <w:r w:rsidRPr="00FB3B6B">
        <w:rPr>
          <w:rFonts w:cs="Times New Roman"/>
          <w:sz w:val="24"/>
          <w:szCs w:val="24"/>
        </w:rPr>
        <w:t xml:space="preserve"> de Barcelona: c/ Dr. Aiguader, 36. (Pot fer la gestió una tercera persona amb escrit d’autorització).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Facilitar les dades personals, les del vehicle i la domiciliació bancària (Núm. IBAN)</w:t>
      </w: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Documentació a aportar: </w:t>
      </w:r>
    </w:p>
    <w:p w:rsidR="00BF4833" w:rsidRPr="00FB3B6B" w:rsidRDefault="00BF4833" w:rsidP="00BF4833">
      <w:pPr>
        <w:pStyle w:val="Prrafodelista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Fotocòpia del DNI</w:t>
      </w:r>
      <w:r w:rsidR="00B5362B" w:rsidRPr="00FB3B6B">
        <w:rPr>
          <w:rFonts w:cs="Times New Roman"/>
          <w:sz w:val="24"/>
          <w:szCs w:val="24"/>
        </w:rPr>
        <w:t xml:space="preserve"> </w:t>
      </w:r>
    </w:p>
    <w:p w:rsidR="00B5362B" w:rsidRPr="00FB3B6B" w:rsidRDefault="00B5362B" w:rsidP="00B5362B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Signar la sol·licitud amb la tria de la plaça que us interessa.</w:t>
      </w:r>
      <w:r w:rsidRPr="00FB3B6B">
        <w:rPr>
          <w:sz w:val="24"/>
          <w:szCs w:val="24"/>
        </w:rPr>
        <w:t xml:space="preserve"> Les places s’adjudicaran per rigorós ordre de formalització.</w:t>
      </w:r>
      <w:r w:rsidRPr="00FB3B6B">
        <w:rPr>
          <w:rFonts w:cs="Times New Roman"/>
          <w:sz w:val="24"/>
          <w:szCs w:val="24"/>
        </w:rPr>
        <w:t xml:space="preserve"> 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D5457E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 dia 16 d’octubre</w:t>
      </w:r>
      <w:r w:rsidR="00BF4833" w:rsidRPr="00FB3B6B">
        <w:rPr>
          <w:rFonts w:cs="Times New Roman"/>
          <w:sz w:val="24"/>
          <w:szCs w:val="24"/>
        </w:rPr>
        <w:t xml:space="preserve"> es farà l’adjudicació de la plaça triada i s’haurà de venir a signar el contracte i recollir el comandament.</w:t>
      </w:r>
      <w:r w:rsidR="005512AA">
        <w:rPr>
          <w:rFonts w:cs="Times New Roman"/>
          <w:sz w:val="24"/>
          <w:szCs w:val="24"/>
        </w:rPr>
        <w:t xml:space="preserve"> Ús avisarem.</w:t>
      </w:r>
    </w:p>
    <w:p w:rsidR="00BF4833" w:rsidRPr="00FB3B6B" w:rsidRDefault="00BF4833" w:rsidP="00BF4833">
      <w:pPr>
        <w:pStyle w:val="Prrafodelista"/>
        <w:spacing w:after="0" w:line="240" w:lineRule="auto"/>
        <w:rPr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sz w:val="24"/>
          <w:szCs w:val="24"/>
        </w:rPr>
        <w:t>Si hi ha més peticions que places, es convocarà un sorteig entre les persones sol·licitants.</w:t>
      </w:r>
    </w:p>
    <w:p w:rsidR="00BF4833" w:rsidRPr="00FB3B6B" w:rsidRDefault="00BF4833" w:rsidP="00BF4833">
      <w:pPr>
        <w:pStyle w:val="Prrafodelista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El primer rebut de lloguer serà al mes de </w:t>
      </w:r>
      <w:r w:rsidR="00B5362B" w:rsidRPr="00FB3B6B">
        <w:rPr>
          <w:rFonts w:cs="Times New Roman"/>
          <w:sz w:val="24"/>
          <w:szCs w:val="24"/>
        </w:rPr>
        <w:t>NOVEMBRE 2018</w:t>
      </w:r>
    </w:p>
    <w:p w:rsidR="00BF4833" w:rsidRPr="00FB3B6B" w:rsidRDefault="00BF4833" w:rsidP="00BF4833">
      <w:pPr>
        <w:pStyle w:val="Prrafodelista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Dipòsit pel comandament: 35,00 €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HORARI D’ATENCIÓ AL  PÚBLIC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Dilluns a divendres de 9 a </w:t>
      </w:r>
      <w:r w:rsidR="00B5362B" w:rsidRPr="00FB3B6B">
        <w:rPr>
          <w:rFonts w:cs="Times New Roman"/>
          <w:sz w:val="24"/>
          <w:szCs w:val="24"/>
        </w:rPr>
        <w:t>14</w:t>
      </w:r>
      <w:r w:rsidRPr="00FB3B6B">
        <w:rPr>
          <w:rFonts w:cs="Times New Roman"/>
          <w:sz w:val="24"/>
          <w:szCs w:val="24"/>
        </w:rPr>
        <w:t xml:space="preserve"> h i també els dijous tarda de </w:t>
      </w:r>
      <w:r w:rsidR="00B5362B" w:rsidRPr="00FB3B6B">
        <w:rPr>
          <w:rFonts w:cs="Times New Roman"/>
          <w:sz w:val="24"/>
          <w:szCs w:val="24"/>
        </w:rPr>
        <w:t>15 h a 17</w:t>
      </w:r>
      <w:r w:rsidRPr="00FB3B6B">
        <w:rPr>
          <w:rFonts w:cs="Times New Roman"/>
          <w:sz w:val="24"/>
          <w:szCs w:val="24"/>
        </w:rPr>
        <w:t xml:space="preserve"> h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INFORMACIÓ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93.291.54.24</w:t>
      </w:r>
    </w:p>
    <w:p w:rsidR="00BF4833" w:rsidRPr="00FB3B6B" w:rsidRDefault="00C416E7" w:rsidP="00BF4833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</w:rPr>
      </w:pPr>
      <w:hyperlink r:id="rId7" w:history="1">
        <w:r w:rsidR="00B5362B" w:rsidRPr="00FB3B6B">
          <w:rPr>
            <w:rStyle w:val="Hipervnculo"/>
            <w:rFonts w:cs="Times New Roman"/>
            <w:sz w:val="24"/>
            <w:szCs w:val="24"/>
          </w:rPr>
          <w:t>aparcaqui@imhab.cat</w:t>
        </w:r>
      </w:hyperlink>
    </w:p>
    <w:p w:rsidR="00124729" w:rsidRPr="00FB3B6B" w:rsidRDefault="00B5362B" w:rsidP="00723BD0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B3B6B">
        <w:rPr>
          <w:rFonts w:cs="Times New Roman"/>
          <w:sz w:val="24"/>
          <w:szCs w:val="24"/>
        </w:rPr>
        <w:t>Web:http://habitatge.barcelona/ca/qui-som/institut-municipal-habitatge-rehabilitacio</w:t>
      </w:r>
    </w:p>
    <w:sectPr w:rsidR="00124729" w:rsidRPr="00FB3B6B" w:rsidSect="00A907AD">
      <w:headerReference w:type="default" r:id="rId8"/>
      <w:headerReference w:type="first" r:id="rId9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C416E7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 w:rsidRPr="00E60C03">
      <w:rPr>
        <w:noProof/>
      </w:rPr>
      <w:drawing>
        <wp:anchor distT="0" distB="0" distL="114300" distR="114300" simplePos="0" relativeHeight="251658752" behindDoc="0" locked="0" layoutInCell="1" allowOverlap="1" wp14:anchorId="379D469E" wp14:editId="27AAF923">
          <wp:simplePos x="0" y="0"/>
          <wp:positionH relativeFrom="page">
            <wp:posOffset>220980</wp:posOffset>
          </wp:positionH>
          <wp:positionV relativeFrom="page">
            <wp:posOffset>304800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Pr="009D2A32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b/>
        <w:bCs/>
        <w:color w:val="000000"/>
        <w:sz w:val="14"/>
        <w:szCs w:val="14"/>
        <w:lang w:eastAsia="ca-ES"/>
      </w:rPr>
      <w:t>Patronat Municipal de l’Habitatge de Barcelona</w:t>
    </w:r>
  </w:p>
  <w:p w:rsidR="00DD72BD" w:rsidRPr="008648E2" w:rsidRDefault="00DD72BD" w:rsidP="00A907AD">
    <w:pPr>
      <w:spacing w:after="0" w:line="240" w:lineRule="auto"/>
      <w:jc w:val="both"/>
      <w:rPr>
        <w:rFonts w:ascii="Arial" w:eastAsia="Times New Roman" w:hAnsi="Arial" w:cs="Arial"/>
        <w:bCs/>
        <w:color w:val="000000"/>
        <w:sz w:val="14"/>
        <w:szCs w:val="14"/>
        <w:lang w:eastAsia="ca-ES"/>
      </w:rPr>
    </w:pPr>
    <w:r w:rsidRPr="009C1425">
      <w:rPr>
        <w:rFonts w:ascii="Arial" w:hAnsi="Arial" w:cs="Arial"/>
        <w:b/>
        <w:bCs/>
        <w:sz w:val="14"/>
        <w:szCs w:val="14"/>
      </w:rPr>
      <w:t xml:space="preserve">Direcció de Serveis </w:t>
    </w:r>
    <w:r>
      <w:rPr>
        <w:rFonts w:ascii="Arial" w:hAnsi="Arial" w:cs="Arial"/>
        <w:b/>
        <w:bCs/>
        <w:sz w:val="14"/>
        <w:szCs w:val="14"/>
      </w:rPr>
      <w:t>Jurídica i de Gestió del Patrimoni</w:t>
    </w:r>
  </w:p>
  <w:p w:rsidR="00DD72BD" w:rsidRPr="00A855FB" w:rsidRDefault="00DD72BD" w:rsidP="00A855FB">
    <w:pPr>
      <w:tabs>
        <w:tab w:val="left" w:pos="2472"/>
      </w:tabs>
      <w:rPr>
        <w:rFonts w:ascii="Arial" w:hAnsi="Arial" w:cs="Arial"/>
        <w:i/>
        <w:iCs/>
        <w:sz w:val="14"/>
        <w:szCs w:val="14"/>
      </w:rPr>
    </w:pPr>
    <w:r w:rsidRPr="002D1C84">
      <w:rPr>
        <w:rFonts w:ascii="Arial" w:hAnsi="Arial" w:cs="Arial"/>
        <w:i/>
        <w:iCs/>
        <w:sz w:val="14"/>
        <w:szCs w:val="14"/>
      </w:rPr>
      <w:t>Departament de Gestió i Administració d</w:t>
    </w:r>
    <w:r>
      <w:rPr>
        <w:rFonts w:ascii="Arial" w:hAnsi="Arial" w:cs="Arial"/>
        <w:i/>
        <w:iCs/>
        <w:sz w:val="14"/>
        <w:szCs w:val="14"/>
      </w:rPr>
      <w:t>’Habitatges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Dr. Aiguader, 26-36 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08003 Barcelona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Telèfon 9329</w:t>
    </w:r>
    <w:r>
      <w:rPr>
        <w:rFonts w:ascii="Arial" w:eastAsia="Times New Roman" w:hAnsi="Arial" w:cs="Arial"/>
        <w:color w:val="000000"/>
        <w:sz w:val="14"/>
        <w:szCs w:val="14"/>
        <w:lang w:eastAsia="ca-ES"/>
      </w:rPr>
      <w:t>1</w:t>
    </w: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8500  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i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i/>
        <w:color w:val="000000"/>
        <w:sz w:val="14"/>
        <w:szCs w:val="14"/>
        <w:lang w:eastAsia="ca-ES"/>
      </w:rPr>
      <w:t>pmhb@pmhb.cat</w:t>
    </w:r>
  </w:p>
  <w:p w:rsidR="00DD72BD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C4BEA">
      <w:rPr>
        <w:rFonts w:ascii="Arial" w:eastAsia="Times New Roman" w:hAnsi="Arial" w:cs="Arial"/>
        <w:sz w:val="14"/>
        <w:szCs w:val="16"/>
        <w:lang w:eastAsia="ca-ES"/>
      </w:rPr>
      <w:t>www.pmhb.cat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A5CE4"/>
    <w:rsid w:val="000A5EC6"/>
    <w:rsid w:val="000E4387"/>
    <w:rsid w:val="00121F2D"/>
    <w:rsid w:val="00124729"/>
    <w:rsid w:val="001F5ACB"/>
    <w:rsid w:val="00263F9D"/>
    <w:rsid w:val="002D59C6"/>
    <w:rsid w:val="00343E1C"/>
    <w:rsid w:val="004C117B"/>
    <w:rsid w:val="00533FDF"/>
    <w:rsid w:val="005512AA"/>
    <w:rsid w:val="00596F57"/>
    <w:rsid w:val="00621029"/>
    <w:rsid w:val="00621CEC"/>
    <w:rsid w:val="00637742"/>
    <w:rsid w:val="006D14C8"/>
    <w:rsid w:val="006E04A1"/>
    <w:rsid w:val="007237CD"/>
    <w:rsid w:val="00723BD0"/>
    <w:rsid w:val="00724143"/>
    <w:rsid w:val="00772FB3"/>
    <w:rsid w:val="0077420A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855FB"/>
    <w:rsid w:val="00A907AD"/>
    <w:rsid w:val="00B3356E"/>
    <w:rsid w:val="00B33EFF"/>
    <w:rsid w:val="00B37DBA"/>
    <w:rsid w:val="00B4117F"/>
    <w:rsid w:val="00B5362B"/>
    <w:rsid w:val="00B66E00"/>
    <w:rsid w:val="00B96179"/>
    <w:rsid w:val="00BF4833"/>
    <w:rsid w:val="00C416E7"/>
    <w:rsid w:val="00CD6A2A"/>
    <w:rsid w:val="00D215F6"/>
    <w:rsid w:val="00D21625"/>
    <w:rsid w:val="00D22546"/>
    <w:rsid w:val="00D35BAB"/>
    <w:rsid w:val="00D40D85"/>
    <w:rsid w:val="00D5457E"/>
    <w:rsid w:val="00D80E20"/>
    <w:rsid w:val="00D8679B"/>
    <w:rsid w:val="00D93CFB"/>
    <w:rsid w:val="00DD72BD"/>
    <w:rsid w:val="00E94B71"/>
    <w:rsid w:val="00EF64DB"/>
    <w:rsid w:val="00F20227"/>
    <w:rsid w:val="00F2368E"/>
    <w:rsid w:val="00F254F4"/>
    <w:rsid w:val="00FB3B6B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arcaqui@imh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López Paredes, Alejandro</cp:lastModifiedBy>
  <cp:revision>22</cp:revision>
  <cp:lastPrinted>2009-10-28T10:53:00Z</cp:lastPrinted>
  <dcterms:created xsi:type="dcterms:W3CDTF">2012-12-27T08:15:00Z</dcterms:created>
  <dcterms:modified xsi:type="dcterms:W3CDTF">2018-09-27T09:53:00Z</dcterms:modified>
</cp:coreProperties>
</file>